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445A5E" w:rsidRDefault="00FA37A4" w:rsidP="00D075DF">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r w:rsidR="006C3F0B">
        <w:rPr>
          <w:rFonts w:ascii="Arial" w:hAnsi="Arial" w:cs="Arial"/>
          <w:b/>
        </w:rPr>
        <w:t xml:space="preserve"> </w:t>
      </w:r>
    </w:p>
    <w:p w:rsidR="008B1D43" w:rsidRDefault="00F22214" w:rsidP="00D075DF">
      <w:pPr>
        <w:jc w:val="center"/>
        <w:rPr>
          <w:rFonts w:ascii="Arial" w:hAnsi="Arial" w:cs="Arial"/>
          <w:b/>
        </w:rPr>
      </w:pPr>
      <w:r>
        <w:rPr>
          <w:rFonts w:ascii="Arial" w:hAnsi="Arial" w:cs="Arial"/>
          <w:b/>
        </w:rPr>
        <w:t>24</w:t>
      </w:r>
      <w:r w:rsidRPr="00F22214">
        <w:rPr>
          <w:rFonts w:ascii="Arial" w:hAnsi="Arial" w:cs="Arial"/>
          <w:b/>
          <w:vertAlign w:val="superscript"/>
        </w:rPr>
        <w:t>th</w:t>
      </w:r>
      <w:r>
        <w:rPr>
          <w:rFonts w:ascii="Arial" w:hAnsi="Arial" w:cs="Arial"/>
          <w:b/>
        </w:rPr>
        <w:t xml:space="preserve"> May </w:t>
      </w:r>
      <w:r w:rsidR="008B1D43">
        <w:rPr>
          <w:rFonts w:ascii="Arial" w:hAnsi="Arial" w:cs="Arial"/>
          <w:b/>
        </w:rPr>
        <w:t>2017</w:t>
      </w: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Manager</w:t>
      </w:r>
    </w:p>
    <w:p w:rsidR="00F22214" w:rsidRDefault="00F22214" w:rsidP="00D075DF">
      <w:pPr>
        <w:rPr>
          <w:rFonts w:ascii="Arial" w:hAnsi="Arial" w:cs="Arial"/>
          <w:b/>
        </w:rPr>
      </w:pPr>
      <w:r>
        <w:rPr>
          <w:rFonts w:ascii="Arial" w:hAnsi="Arial" w:cs="Arial"/>
          <w:b/>
        </w:rPr>
        <w:t xml:space="preserve">                Kath Baddeley – Practice Nurse</w:t>
      </w:r>
    </w:p>
    <w:p w:rsidR="00F22214" w:rsidRDefault="00F22214" w:rsidP="00D075DF">
      <w:pPr>
        <w:rPr>
          <w:rFonts w:ascii="Arial" w:hAnsi="Arial" w:cs="Arial"/>
          <w:b/>
        </w:rPr>
      </w:pPr>
      <w:r>
        <w:rPr>
          <w:rFonts w:ascii="Arial" w:hAnsi="Arial" w:cs="Arial"/>
          <w:b/>
        </w:rPr>
        <w:t xml:space="preserve">                Jacqui</w:t>
      </w:r>
      <w:bookmarkStart w:id="0" w:name="_GoBack"/>
      <w:bookmarkEnd w:id="0"/>
      <w:r>
        <w:rPr>
          <w:rFonts w:ascii="Arial" w:hAnsi="Arial" w:cs="Arial"/>
          <w:b/>
        </w:rPr>
        <w:t xml:space="preserve"> Hall - Receptionist</w:t>
      </w:r>
    </w:p>
    <w:p w:rsidR="007D4037" w:rsidRDefault="007D4037" w:rsidP="009B7A3C">
      <w:pPr>
        <w:rPr>
          <w:rFonts w:ascii="Arial" w:hAnsi="Arial" w:cs="Arial"/>
          <w:b/>
        </w:rPr>
      </w:pPr>
      <w:r>
        <w:rPr>
          <w:rFonts w:ascii="Arial" w:hAnsi="Arial" w:cs="Arial"/>
          <w:b/>
        </w:rPr>
        <w:t xml:space="preserve">                </w:t>
      </w:r>
      <w:r w:rsidR="001B426F">
        <w:rPr>
          <w:rFonts w:ascii="Arial" w:hAnsi="Arial" w:cs="Arial"/>
          <w:b/>
        </w:rPr>
        <w:t>AS, CS, IJ</w:t>
      </w:r>
      <w:r w:rsidR="008B1D43">
        <w:rPr>
          <w:rFonts w:ascii="Arial" w:hAnsi="Arial" w:cs="Arial"/>
          <w:b/>
        </w:rPr>
        <w:t>,</w:t>
      </w:r>
      <w:r w:rsidR="00F22214">
        <w:rPr>
          <w:rFonts w:ascii="Arial" w:hAnsi="Arial" w:cs="Arial"/>
          <w:b/>
        </w:rPr>
        <w:t xml:space="preserve"> DR, GW, GG</w:t>
      </w:r>
      <w:r>
        <w:rPr>
          <w:rFonts w:ascii="Arial" w:hAnsi="Arial" w:cs="Arial"/>
          <w:b/>
        </w:rPr>
        <w:t xml:space="preserve">    </w:t>
      </w:r>
    </w:p>
    <w:p w:rsidR="0013342E" w:rsidRDefault="0013342E" w:rsidP="00E64338">
      <w:pPr>
        <w:rPr>
          <w:rFonts w:ascii="Arial" w:hAnsi="Arial" w:cs="Arial"/>
          <w:b/>
        </w:rPr>
      </w:pPr>
    </w:p>
    <w:p w:rsidR="009B7A3C" w:rsidRDefault="00DA32A1" w:rsidP="009B7A3C">
      <w:pPr>
        <w:rPr>
          <w:rFonts w:ascii="Arial" w:hAnsi="Arial" w:cs="Arial"/>
          <w:b/>
        </w:rPr>
      </w:pPr>
      <w:r>
        <w:rPr>
          <w:rFonts w:ascii="Arial" w:hAnsi="Arial" w:cs="Arial"/>
          <w:b/>
        </w:rPr>
        <w:t xml:space="preserve">Apologies: </w:t>
      </w:r>
      <w:r w:rsidR="001B426F">
        <w:rPr>
          <w:rFonts w:ascii="Arial" w:hAnsi="Arial" w:cs="Arial"/>
          <w:b/>
        </w:rPr>
        <w:t>EW, MW</w:t>
      </w:r>
      <w:r w:rsidR="00141E94">
        <w:rPr>
          <w:rFonts w:ascii="Arial" w:hAnsi="Arial" w:cs="Arial"/>
          <w:b/>
        </w:rPr>
        <w:t>, LT, LL, AL, PH, DP, TS</w:t>
      </w:r>
      <w:r w:rsidR="009C5B25">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tbl>
      <w:tblPr>
        <w:tblpPr w:leftFromText="180" w:rightFromText="180" w:vertAnchor="text" w:tblpX="-34" w:tblpY="116"/>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6300"/>
        <w:gridCol w:w="1800"/>
      </w:tblGrid>
      <w:tr w:rsidR="006C3F0B" w:rsidRPr="00BC6123" w:rsidTr="00141E94">
        <w:tc>
          <w:tcPr>
            <w:tcW w:w="754" w:type="dxa"/>
          </w:tcPr>
          <w:p w:rsidR="006C3F0B" w:rsidRPr="00BC6123" w:rsidRDefault="006C3F0B" w:rsidP="00141E94">
            <w:pPr>
              <w:rPr>
                <w:rFonts w:ascii="Arial" w:hAnsi="Arial" w:cs="Arial"/>
                <w:b/>
              </w:rPr>
            </w:pPr>
          </w:p>
        </w:tc>
        <w:tc>
          <w:tcPr>
            <w:tcW w:w="6300" w:type="dxa"/>
          </w:tcPr>
          <w:p w:rsidR="006C3F0B" w:rsidRPr="00BC6123" w:rsidRDefault="006C3F0B" w:rsidP="00141E94">
            <w:pPr>
              <w:rPr>
                <w:rFonts w:ascii="Arial" w:hAnsi="Arial" w:cs="Arial"/>
                <w:b/>
              </w:rPr>
            </w:pPr>
          </w:p>
        </w:tc>
        <w:tc>
          <w:tcPr>
            <w:tcW w:w="1800" w:type="dxa"/>
          </w:tcPr>
          <w:p w:rsidR="006C3F0B" w:rsidRPr="00BC6123" w:rsidRDefault="006C3F0B" w:rsidP="00141E94">
            <w:pPr>
              <w:rPr>
                <w:rFonts w:ascii="Arial" w:hAnsi="Arial" w:cs="Arial"/>
                <w:b/>
              </w:rPr>
            </w:pPr>
            <w:r w:rsidRPr="00BC6123">
              <w:rPr>
                <w:rFonts w:ascii="Arial" w:hAnsi="Arial" w:cs="Arial"/>
                <w:b/>
              </w:rPr>
              <w:t>ACTION</w:t>
            </w:r>
          </w:p>
          <w:p w:rsidR="006C3F0B" w:rsidRPr="00BC6123" w:rsidRDefault="006C3F0B" w:rsidP="00141E94">
            <w:pPr>
              <w:ind w:right="504"/>
              <w:rPr>
                <w:rFonts w:ascii="Arial" w:hAnsi="Arial" w:cs="Arial"/>
                <w:b/>
              </w:rPr>
            </w:pPr>
          </w:p>
        </w:tc>
      </w:tr>
      <w:tr w:rsidR="006C3F0B" w:rsidRPr="00C2150A" w:rsidTr="00141E94">
        <w:tc>
          <w:tcPr>
            <w:tcW w:w="754" w:type="dxa"/>
          </w:tcPr>
          <w:p w:rsidR="006C3F0B" w:rsidRPr="00C2150A" w:rsidRDefault="006C3F0B" w:rsidP="00141E94">
            <w:pPr>
              <w:rPr>
                <w:rFonts w:ascii="Arial" w:hAnsi="Arial" w:cs="Arial"/>
                <w:sz w:val="22"/>
                <w:szCs w:val="22"/>
              </w:rPr>
            </w:pPr>
          </w:p>
          <w:p w:rsidR="006C3F0B" w:rsidRPr="00C2150A" w:rsidRDefault="006C3F0B" w:rsidP="00141E94">
            <w:pPr>
              <w:rPr>
                <w:rFonts w:ascii="Arial" w:hAnsi="Arial" w:cs="Arial"/>
                <w:sz w:val="22"/>
                <w:szCs w:val="22"/>
              </w:rPr>
            </w:pPr>
            <w:r w:rsidRPr="00C2150A">
              <w:rPr>
                <w:rFonts w:ascii="Arial" w:hAnsi="Arial" w:cs="Arial"/>
                <w:sz w:val="22"/>
                <w:szCs w:val="22"/>
              </w:rPr>
              <w:t xml:space="preserve">1. </w:t>
            </w:r>
          </w:p>
        </w:tc>
        <w:tc>
          <w:tcPr>
            <w:tcW w:w="6300" w:type="dxa"/>
          </w:tcPr>
          <w:p w:rsidR="006C3F0B" w:rsidRPr="00C2150A" w:rsidRDefault="00F22214" w:rsidP="00141E94">
            <w:pPr>
              <w:rPr>
                <w:rFonts w:ascii="Arial" w:hAnsi="Arial" w:cs="Arial"/>
                <w:sz w:val="22"/>
                <w:szCs w:val="22"/>
              </w:rPr>
            </w:pPr>
            <w:r>
              <w:rPr>
                <w:rFonts w:ascii="Arial" w:hAnsi="Arial" w:cs="Arial"/>
                <w:sz w:val="22"/>
                <w:szCs w:val="22"/>
              </w:rPr>
              <w:t>6</w:t>
            </w:r>
            <w:r w:rsidR="006C3F0B" w:rsidRPr="00C2150A">
              <w:rPr>
                <w:rFonts w:ascii="Arial" w:hAnsi="Arial" w:cs="Arial"/>
                <w:sz w:val="22"/>
                <w:szCs w:val="22"/>
              </w:rPr>
              <w:t xml:space="preserve"> members of the group were present at the meeting today.</w:t>
            </w:r>
            <w:r>
              <w:rPr>
                <w:rFonts w:ascii="Arial" w:hAnsi="Arial" w:cs="Arial"/>
                <w:sz w:val="22"/>
                <w:szCs w:val="22"/>
              </w:rPr>
              <w:t xml:space="preserve"> </w:t>
            </w:r>
          </w:p>
          <w:p w:rsidR="006C3F0B" w:rsidRPr="00C2150A" w:rsidRDefault="006C3F0B"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t>2.</w:t>
            </w:r>
          </w:p>
        </w:tc>
        <w:tc>
          <w:tcPr>
            <w:tcW w:w="6300" w:type="dxa"/>
          </w:tcPr>
          <w:p w:rsidR="006C3F0B" w:rsidRPr="00C2150A" w:rsidRDefault="006C3F0B" w:rsidP="00141E94">
            <w:pPr>
              <w:rPr>
                <w:rFonts w:ascii="Arial" w:hAnsi="Arial" w:cs="Arial"/>
                <w:b/>
                <w:sz w:val="22"/>
                <w:szCs w:val="22"/>
                <w:u w:val="single"/>
              </w:rPr>
            </w:pPr>
            <w:r w:rsidRPr="00C2150A">
              <w:rPr>
                <w:rFonts w:ascii="Arial" w:hAnsi="Arial" w:cs="Arial"/>
                <w:b/>
                <w:sz w:val="22"/>
                <w:szCs w:val="22"/>
                <w:u w:val="single"/>
              </w:rPr>
              <w:t>Welcome</w:t>
            </w:r>
          </w:p>
          <w:p w:rsidR="006C3F0B" w:rsidRPr="00C2150A" w:rsidRDefault="006C3F0B" w:rsidP="00141E94">
            <w:pPr>
              <w:rPr>
                <w:rFonts w:ascii="Arial" w:hAnsi="Arial" w:cs="Arial"/>
                <w:b/>
                <w:sz w:val="22"/>
                <w:szCs w:val="22"/>
                <w:u w:val="single"/>
              </w:rPr>
            </w:pPr>
          </w:p>
          <w:p w:rsidR="006C3F0B" w:rsidRPr="00C2150A" w:rsidRDefault="00F22214" w:rsidP="00141E94">
            <w:pPr>
              <w:rPr>
                <w:rFonts w:ascii="Arial" w:hAnsi="Arial" w:cs="Arial"/>
                <w:sz w:val="22"/>
                <w:szCs w:val="22"/>
              </w:rPr>
            </w:pPr>
            <w:r>
              <w:rPr>
                <w:rFonts w:ascii="Arial" w:hAnsi="Arial" w:cs="Arial"/>
                <w:sz w:val="22"/>
                <w:szCs w:val="22"/>
              </w:rPr>
              <w:t>Bev welcomed all to the meeting and introductions were made this being the first PPG meeting since the practice merger on 1</w:t>
            </w:r>
            <w:r w:rsidRPr="00F22214">
              <w:rPr>
                <w:rFonts w:ascii="Arial" w:hAnsi="Arial" w:cs="Arial"/>
                <w:sz w:val="22"/>
                <w:szCs w:val="22"/>
                <w:vertAlign w:val="superscript"/>
              </w:rPr>
              <w:t>st</w:t>
            </w:r>
            <w:r>
              <w:rPr>
                <w:rFonts w:ascii="Arial" w:hAnsi="Arial" w:cs="Arial"/>
                <w:sz w:val="22"/>
                <w:szCs w:val="22"/>
              </w:rPr>
              <w:t xml:space="preserve"> April 2017</w:t>
            </w:r>
          </w:p>
          <w:p w:rsidR="006C3F0B" w:rsidRPr="00C2150A" w:rsidRDefault="006C3F0B"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tc>
      </w:tr>
      <w:tr w:rsidR="006C3F0B" w:rsidRPr="00C2150A" w:rsidTr="00141E94">
        <w:trPr>
          <w:trHeight w:val="1720"/>
        </w:trPr>
        <w:tc>
          <w:tcPr>
            <w:tcW w:w="754" w:type="dxa"/>
          </w:tcPr>
          <w:p w:rsidR="006C3F0B" w:rsidRPr="00C2150A" w:rsidRDefault="006C3F0B" w:rsidP="00141E94">
            <w:pPr>
              <w:rPr>
                <w:rFonts w:ascii="Arial" w:hAnsi="Arial" w:cs="Arial"/>
                <w:b/>
                <w:sz w:val="22"/>
                <w:szCs w:val="22"/>
              </w:rPr>
            </w:pPr>
            <w:r w:rsidRPr="00C2150A">
              <w:rPr>
                <w:rFonts w:ascii="Arial" w:hAnsi="Arial" w:cs="Arial"/>
                <w:sz w:val="22"/>
                <w:szCs w:val="22"/>
              </w:rPr>
              <w:t xml:space="preserve"> 3.</w:t>
            </w:r>
          </w:p>
        </w:tc>
        <w:tc>
          <w:tcPr>
            <w:tcW w:w="6300" w:type="dxa"/>
          </w:tcPr>
          <w:p w:rsidR="006C3F0B" w:rsidRDefault="00F22214" w:rsidP="00141E94">
            <w:pPr>
              <w:rPr>
                <w:rFonts w:ascii="Arial" w:hAnsi="Arial" w:cs="Arial"/>
                <w:b/>
                <w:sz w:val="22"/>
                <w:szCs w:val="22"/>
                <w:u w:val="single"/>
              </w:rPr>
            </w:pPr>
            <w:r>
              <w:rPr>
                <w:rFonts w:ascii="Arial" w:hAnsi="Arial" w:cs="Arial"/>
                <w:b/>
                <w:sz w:val="22"/>
                <w:szCs w:val="22"/>
                <w:u w:val="single"/>
              </w:rPr>
              <w:t>Health Literacy &amp; Pre-diabetes</w:t>
            </w:r>
          </w:p>
          <w:p w:rsidR="00141E94" w:rsidRDefault="00141E94" w:rsidP="00141E94">
            <w:pPr>
              <w:rPr>
                <w:rFonts w:ascii="Arial" w:hAnsi="Arial" w:cs="Arial"/>
                <w:b/>
                <w:sz w:val="22"/>
                <w:szCs w:val="22"/>
                <w:u w:val="single"/>
              </w:rPr>
            </w:pPr>
          </w:p>
          <w:p w:rsidR="00141E94" w:rsidRDefault="00F22214" w:rsidP="00141E94">
            <w:pPr>
              <w:rPr>
                <w:rFonts w:ascii="Arial" w:hAnsi="Arial" w:cs="Arial"/>
                <w:sz w:val="22"/>
                <w:szCs w:val="22"/>
              </w:rPr>
            </w:pPr>
            <w:r>
              <w:rPr>
                <w:rFonts w:ascii="Arial" w:hAnsi="Arial" w:cs="Arial"/>
                <w:sz w:val="22"/>
                <w:szCs w:val="22"/>
              </w:rPr>
              <w:t>Practice Nurse Kath Baddeley talked about the work we have been doing since taking over the practice.</w:t>
            </w:r>
          </w:p>
          <w:p w:rsidR="00F22214" w:rsidRDefault="00F22214" w:rsidP="00141E94">
            <w:pPr>
              <w:rPr>
                <w:rFonts w:ascii="Arial" w:hAnsi="Arial" w:cs="Arial"/>
                <w:sz w:val="22"/>
                <w:szCs w:val="22"/>
              </w:rPr>
            </w:pPr>
            <w:r>
              <w:rPr>
                <w:rFonts w:ascii="Arial" w:hAnsi="Arial" w:cs="Arial"/>
                <w:sz w:val="22"/>
                <w:szCs w:val="22"/>
              </w:rPr>
              <w:t>A lot has been happening with Medicines Management; Dr Sri has had to review a lot of prescriptions and in some cases stop medicines that are not prescribed within the guidelines. The medicines team from CCG are working with us.</w:t>
            </w:r>
          </w:p>
          <w:p w:rsidR="00F22214" w:rsidRDefault="00F22214" w:rsidP="00141E94">
            <w:pPr>
              <w:rPr>
                <w:rFonts w:ascii="Arial" w:hAnsi="Arial" w:cs="Arial"/>
                <w:sz w:val="22"/>
                <w:szCs w:val="22"/>
              </w:rPr>
            </w:pPr>
          </w:p>
          <w:p w:rsidR="00F22214" w:rsidRDefault="00F22214" w:rsidP="00141E94">
            <w:pPr>
              <w:rPr>
                <w:rFonts w:ascii="Arial" w:hAnsi="Arial" w:cs="Arial"/>
                <w:sz w:val="22"/>
                <w:szCs w:val="22"/>
              </w:rPr>
            </w:pPr>
            <w:r>
              <w:rPr>
                <w:rFonts w:ascii="Arial" w:hAnsi="Arial" w:cs="Arial"/>
                <w:sz w:val="22"/>
                <w:szCs w:val="22"/>
              </w:rPr>
              <w:t>We are working on a health literacy project this year, following on from the work done last year at Drayton Road site. We are going to be reviewing all of our literature and ensuring that this and the language used by health professional are in an easy reading format.  The average age for health literacy is 9.  This will be on ongoing project.</w:t>
            </w:r>
          </w:p>
          <w:p w:rsidR="00F22214" w:rsidRDefault="00F22214" w:rsidP="00141E94">
            <w:pPr>
              <w:rPr>
                <w:rFonts w:ascii="Arial" w:hAnsi="Arial" w:cs="Arial"/>
                <w:sz w:val="22"/>
                <w:szCs w:val="22"/>
              </w:rPr>
            </w:pPr>
          </w:p>
          <w:p w:rsidR="00F22214" w:rsidRPr="00F22214" w:rsidRDefault="00F22214" w:rsidP="00141E94">
            <w:pPr>
              <w:rPr>
                <w:rFonts w:ascii="Arial" w:hAnsi="Arial" w:cs="Arial"/>
                <w:sz w:val="22"/>
                <w:szCs w:val="22"/>
              </w:rPr>
            </w:pPr>
            <w:r>
              <w:rPr>
                <w:rFonts w:ascii="Arial" w:hAnsi="Arial" w:cs="Arial"/>
                <w:sz w:val="22"/>
                <w:szCs w:val="22"/>
              </w:rPr>
              <w:t>We discussed publishing the names of all staff and roles – this information can be found on the practice website and NHS choices site.</w:t>
            </w:r>
          </w:p>
          <w:p w:rsidR="00141E94" w:rsidRPr="00C2150A" w:rsidRDefault="00141E94" w:rsidP="00141E94">
            <w:pPr>
              <w:rPr>
                <w:rFonts w:ascii="Arial" w:hAnsi="Arial" w:cs="Arial"/>
                <w:b/>
                <w:sz w:val="22"/>
                <w:szCs w:val="22"/>
                <w:u w:val="single"/>
              </w:rPr>
            </w:pPr>
          </w:p>
          <w:p w:rsidR="006C3F0B" w:rsidRDefault="00F22214" w:rsidP="00F22214">
            <w:pPr>
              <w:pStyle w:val="PlainText"/>
              <w:rPr>
                <w:rFonts w:ascii="Arial" w:hAnsi="Arial" w:cs="Arial"/>
                <w:szCs w:val="22"/>
              </w:rPr>
            </w:pPr>
            <w:r>
              <w:rPr>
                <w:rFonts w:ascii="Arial" w:hAnsi="Arial" w:cs="Arial"/>
                <w:szCs w:val="22"/>
              </w:rPr>
              <w:t>We have done a lot of work around pre-diabetes and are introducing this to Drayton Road site.  Kath will be arranging a health education group to discuss diet, lifestyle, the sessions will be open to anyone who wishes to attend.  We have a questionnaire for pre-diabetes, which will be place in reception for anyone to complete as well as the nursing and health care staff using in consultations.  The questionnaire will highlight anyone who has pre-diabetes and intervention can be put into place much sooner.</w:t>
            </w:r>
          </w:p>
          <w:p w:rsidR="00F22214" w:rsidRDefault="00F22214" w:rsidP="00F22214">
            <w:pPr>
              <w:pStyle w:val="PlainText"/>
              <w:rPr>
                <w:rFonts w:ascii="Arial" w:hAnsi="Arial" w:cs="Arial"/>
                <w:szCs w:val="22"/>
              </w:rPr>
            </w:pPr>
          </w:p>
          <w:p w:rsidR="00F22214" w:rsidRDefault="00F22214" w:rsidP="00F22214">
            <w:pPr>
              <w:pStyle w:val="PlainText"/>
              <w:rPr>
                <w:rFonts w:ascii="Arial" w:hAnsi="Arial" w:cs="Arial"/>
                <w:szCs w:val="22"/>
              </w:rPr>
            </w:pPr>
            <w:r>
              <w:rPr>
                <w:rFonts w:ascii="Arial" w:hAnsi="Arial" w:cs="Arial"/>
                <w:szCs w:val="22"/>
              </w:rPr>
              <w:t>A suggestion was made to invite Diabetes UK to speak at one of the meetings</w:t>
            </w:r>
          </w:p>
          <w:p w:rsidR="00F22214" w:rsidRDefault="00F22214" w:rsidP="00F22214">
            <w:pPr>
              <w:pStyle w:val="PlainText"/>
              <w:rPr>
                <w:rFonts w:ascii="Arial" w:hAnsi="Arial" w:cs="Arial"/>
                <w:szCs w:val="22"/>
              </w:rPr>
            </w:pPr>
          </w:p>
          <w:p w:rsidR="00F22214" w:rsidRDefault="00F22214" w:rsidP="00F22214">
            <w:pPr>
              <w:pStyle w:val="PlainText"/>
              <w:rPr>
                <w:rFonts w:ascii="Arial" w:hAnsi="Arial" w:cs="Arial"/>
                <w:szCs w:val="22"/>
              </w:rPr>
            </w:pPr>
          </w:p>
          <w:p w:rsidR="00F22214" w:rsidRDefault="00F22214" w:rsidP="00F22214">
            <w:pPr>
              <w:pStyle w:val="PlainText"/>
              <w:rPr>
                <w:rFonts w:ascii="Arial" w:hAnsi="Arial" w:cs="Arial"/>
                <w:szCs w:val="22"/>
              </w:rPr>
            </w:pPr>
          </w:p>
          <w:p w:rsidR="00F22214" w:rsidRDefault="00F22214" w:rsidP="00F22214">
            <w:pPr>
              <w:pStyle w:val="PlainText"/>
              <w:rPr>
                <w:rFonts w:ascii="Arial" w:hAnsi="Arial" w:cs="Arial"/>
                <w:b/>
                <w:sz w:val="24"/>
                <w:szCs w:val="24"/>
                <w:u w:val="single"/>
              </w:rPr>
            </w:pPr>
            <w:r w:rsidRPr="00F22214">
              <w:rPr>
                <w:rFonts w:ascii="Arial" w:hAnsi="Arial" w:cs="Arial"/>
                <w:b/>
                <w:sz w:val="24"/>
                <w:szCs w:val="24"/>
                <w:u w:val="single"/>
              </w:rPr>
              <w:lastRenderedPageBreak/>
              <w:t>Admission Avoidance</w:t>
            </w:r>
          </w:p>
          <w:p w:rsidR="00F22214" w:rsidRDefault="00F22214" w:rsidP="00F22214">
            <w:pPr>
              <w:pStyle w:val="PlainText"/>
              <w:rPr>
                <w:rFonts w:ascii="Arial" w:hAnsi="Arial" w:cs="Arial"/>
                <w:sz w:val="24"/>
                <w:szCs w:val="24"/>
              </w:rPr>
            </w:pPr>
            <w:r>
              <w:rPr>
                <w:rFonts w:ascii="Arial" w:hAnsi="Arial" w:cs="Arial"/>
                <w:sz w:val="24"/>
                <w:szCs w:val="24"/>
              </w:rPr>
              <w:t>Kath also explained to group the work we do around keeping people well an out of hospital.  We identify people who are at risk of hospital admission and Kath and the nursing team arrange an assessment at home or at the practice.   We reserve appointment slots for these patients so same day access if available.</w:t>
            </w:r>
          </w:p>
          <w:p w:rsidR="00F22214" w:rsidRDefault="00F22214" w:rsidP="00F22214">
            <w:pPr>
              <w:pStyle w:val="PlainText"/>
              <w:rPr>
                <w:rFonts w:ascii="Arial" w:hAnsi="Arial" w:cs="Arial"/>
                <w:sz w:val="24"/>
                <w:szCs w:val="24"/>
              </w:rPr>
            </w:pPr>
            <w:r>
              <w:rPr>
                <w:rFonts w:ascii="Arial" w:hAnsi="Arial" w:cs="Arial"/>
                <w:sz w:val="24"/>
                <w:szCs w:val="24"/>
              </w:rPr>
              <w:t>Weston Street has been running a home visiting service for the last 3 years for our patients who are aged over 75 and have identified needs to improve the quality of life for several patients who otherwise do not attend the practice.  We will also be rolling out this programme for Drayton Road patients this year and will include patients from aged 65 – who will be invited to attend the surgery, or home visit if necessary.</w:t>
            </w:r>
          </w:p>
          <w:p w:rsidR="00F22214" w:rsidRDefault="00F22214" w:rsidP="00F22214">
            <w:pPr>
              <w:pStyle w:val="PlainText"/>
              <w:rPr>
                <w:rFonts w:ascii="Arial" w:hAnsi="Arial" w:cs="Arial"/>
                <w:sz w:val="24"/>
                <w:szCs w:val="24"/>
              </w:rPr>
            </w:pPr>
          </w:p>
          <w:p w:rsidR="00F22214" w:rsidRDefault="00F22214" w:rsidP="00F22214">
            <w:pPr>
              <w:pStyle w:val="PlainText"/>
              <w:rPr>
                <w:rFonts w:ascii="Arial" w:hAnsi="Arial" w:cs="Arial"/>
                <w:b/>
                <w:sz w:val="24"/>
                <w:szCs w:val="24"/>
                <w:u w:val="single"/>
              </w:rPr>
            </w:pPr>
            <w:r>
              <w:rPr>
                <w:rFonts w:ascii="Arial" w:hAnsi="Arial" w:cs="Arial"/>
                <w:b/>
                <w:sz w:val="24"/>
                <w:szCs w:val="24"/>
                <w:u w:val="single"/>
              </w:rPr>
              <w:t>Care Navigation</w:t>
            </w:r>
          </w:p>
          <w:p w:rsidR="00F22214" w:rsidRDefault="00F22214" w:rsidP="00F22214">
            <w:pPr>
              <w:pStyle w:val="PlainText"/>
              <w:rPr>
                <w:rFonts w:ascii="Arial" w:hAnsi="Arial" w:cs="Arial"/>
                <w:b/>
                <w:sz w:val="24"/>
                <w:szCs w:val="24"/>
                <w:u w:val="single"/>
              </w:rPr>
            </w:pPr>
          </w:p>
          <w:p w:rsidR="00F22214" w:rsidRDefault="00F22214" w:rsidP="00F22214">
            <w:pPr>
              <w:pStyle w:val="PlainText"/>
              <w:rPr>
                <w:rFonts w:ascii="Arial" w:hAnsi="Arial" w:cs="Arial"/>
                <w:sz w:val="24"/>
                <w:szCs w:val="24"/>
              </w:rPr>
            </w:pPr>
            <w:r>
              <w:rPr>
                <w:rFonts w:ascii="Arial" w:hAnsi="Arial" w:cs="Arial"/>
                <w:sz w:val="24"/>
                <w:szCs w:val="24"/>
              </w:rPr>
              <w:t xml:space="preserve">We are participating in other initiative to signpost patients to the right person to treat their ailments.  The reception </w:t>
            </w:r>
            <w:proofErr w:type="gramStart"/>
            <w:r>
              <w:rPr>
                <w:rFonts w:ascii="Arial" w:hAnsi="Arial" w:cs="Arial"/>
                <w:sz w:val="24"/>
                <w:szCs w:val="24"/>
              </w:rPr>
              <w:t>staff</w:t>
            </w:r>
            <w:proofErr w:type="gramEnd"/>
            <w:r>
              <w:rPr>
                <w:rFonts w:ascii="Arial" w:hAnsi="Arial" w:cs="Arial"/>
                <w:sz w:val="24"/>
                <w:szCs w:val="24"/>
              </w:rPr>
              <w:t xml:space="preserve"> has been asked to politely enquire as to what the problem is when patients call in, so we can direct them to pharmacy schemes for minor ailments, to the pharmacist prescriber, nurse practitioner, practice nurse or even voluntary agencies for social needs.  This ways working will free up GP appointments so that they may concentrate on patients who have more complex problems.</w:t>
            </w:r>
          </w:p>
          <w:p w:rsidR="00F22214" w:rsidRDefault="00F22214" w:rsidP="00F22214">
            <w:pPr>
              <w:pStyle w:val="PlainText"/>
              <w:rPr>
                <w:rFonts w:ascii="Arial" w:hAnsi="Arial" w:cs="Arial"/>
                <w:sz w:val="24"/>
                <w:szCs w:val="24"/>
              </w:rPr>
            </w:pPr>
          </w:p>
          <w:p w:rsidR="00F22214" w:rsidRDefault="00F22214" w:rsidP="00F22214">
            <w:pPr>
              <w:pStyle w:val="PlainText"/>
              <w:rPr>
                <w:rFonts w:ascii="Arial" w:hAnsi="Arial" w:cs="Arial"/>
                <w:b/>
                <w:sz w:val="24"/>
                <w:szCs w:val="24"/>
                <w:u w:val="single"/>
              </w:rPr>
            </w:pPr>
            <w:r w:rsidRPr="00F22214">
              <w:rPr>
                <w:rFonts w:ascii="Arial" w:hAnsi="Arial" w:cs="Arial"/>
                <w:b/>
                <w:sz w:val="24"/>
                <w:szCs w:val="24"/>
                <w:u w:val="single"/>
              </w:rPr>
              <w:t>Late Night Opening</w:t>
            </w:r>
          </w:p>
          <w:p w:rsidR="00F22214" w:rsidRDefault="00F22214" w:rsidP="00F22214">
            <w:pPr>
              <w:pStyle w:val="PlainText"/>
              <w:rPr>
                <w:rFonts w:ascii="Arial" w:hAnsi="Arial" w:cs="Arial"/>
                <w:b/>
                <w:sz w:val="24"/>
                <w:szCs w:val="24"/>
                <w:u w:val="single"/>
              </w:rPr>
            </w:pPr>
          </w:p>
          <w:p w:rsidR="00F22214" w:rsidRPr="00F22214" w:rsidRDefault="00F22214" w:rsidP="00F22214">
            <w:pPr>
              <w:pStyle w:val="PlainText"/>
              <w:rPr>
                <w:rFonts w:ascii="Arial" w:hAnsi="Arial" w:cs="Arial"/>
                <w:sz w:val="24"/>
                <w:szCs w:val="24"/>
              </w:rPr>
            </w:pPr>
            <w:r>
              <w:rPr>
                <w:rFonts w:ascii="Arial" w:hAnsi="Arial" w:cs="Arial"/>
                <w:sz w:val="24"/>
                <w:szCs w:val="24"/>
              </w:rPr>
              <w:t>We are open until 8pm on Monday at Drayton Road sire and 7.30pm on Tuesday at Weston Street site for same day appointments.</w:t>
            </w:r>
          </w:p>
          <w:p w:rsidR="00F22214" w:rsidRPr="00F22214" w:rsidRDefault="00F22214" w:rsidP="00F22214">
            <w:pPr>
              <w:pStyle w:val="PlainText"/>
              <w:rPr>
                <w:rFonts w:ascii="Arial" w:hAnsi="Arial" w:cs="Arial"/>
                <w:sz w:val="24"/>
                <w:szCs w:val="24"/>
              </w:rPr>
            </w:pPr>
          </w:p>
          <w:p w:rsidR="00F22214" w:rsidRPr="00F22214" w:rsidRDefault="00F22214" w:rsidP="00F22214">
            <w:pPr>
              <w:pStyle w:val="PlainText"/>
              <w:rPr>
                <w:rFonts w:ascii="Arial" w:hAnsi="Arial" w:cs="Arial"/>
                <w:sz w:val="24"/>
                <w:szCs w:val="24"/>
              </w:rPr>
            </w:pPr>
          </w:p>
        </w:tc>
        <w:tc>
          <w:tcPr>
            <w:tcW w:w="1800" w:type="dxa"/>
          </w:tcPr>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lastRenderedPageBreak/>
              <w:t>4.</w:t>
            </w:r>
          </w:p>
        </w:tc>
        <w:tc>
          <w:tcPr>
            <w:tcW w:w="6300" w:type="dxa"/>
          </w:tcPr>
          <w:p w:rsidR="006C3F0B" w:rsidRPr="00141E94" w:rsidRDefault="00F22214" w:rsidP="00141E94">
            <w:pPr>
              <w:rPr>
                <w:rFonts w:ascii="Arial" w:hAnsi="Arial" w:cs="Arial"/>
                <w:b/>
                <w:u w:val="single"/>
              </w:rPr>
            </w:pPr>
            <w:r>
              <w:rPr>
                <w:rFonts w:ascii="Arial" w:hAnsi="Arial" w:cs="Arial"/>
                <w:b/>
                <w:u w:val="single"/>
              </w:rPr>
              <w:t>Practice Staff Update</w:t>
            </w:r>
          </w:p>
          <w:p w:rsidR="006C3F0B" w:rsidRDefault="006C3F0B" w:rsidP="008B1D43">
            <w:pPr>
              <w:rPr>
                <w:rFonts w:ascii="Arial" w:hAnsi="Arial" w:cs="Arial"/>
                <w:u w:val="single"/>
              </w:rPr>
            </w:pPr>
          </w:p>
          <w:p w:rsidR="008B1D43" w:rsidRDefault="00F22214" w:rsidP="008B1D43">
            <w:pPr>
              <w:rPr>
                <w:rFonts w:ascii="Arial" w:hAnsi="Arial" w:cs="Arial"/>
              </w:rPr>
            </w:pPr>
            <w:r>
              <w:rPr>
                <w:rFonts w:ascii="Arial" w:hAnsi="Arial" w:cs="Arial"/>
              </w:rPr>
              <w:t xml:space="preserve">We informed the group that we have two regular GPs Dr Jean and Dr Sri, Sharon our full time ANP, Nurses Kath, Liz and Janet, HCA Donna, Manager Bev, senior admin Annette and admin/ reception team Jacqui, Kath, Jane, </w:t>
            </w:r>
            <w:proofErr w:type="spellStart"/>
            <w:r>
              <w:rPr>
                <w:rFonts w:ascii="Arial" w:hAnsi="Arial" w:cs="Arial"/>
              </w:rPr>
              <w:t>Immy</w:t>
            </w:r>
            <w:proofErr w:type="spellEnd"/>
            <w:r>
              <w:rPr>
                <w:rFonts w:ascii="Arial" w:hAnsi="Arial" w:cs="Arial"/>
              </w:rPr>
              <w:t>, Denise &amp; Lindsey.</w:t>
            </w:r>
          </w:p>
          <w:p w:rsidR="008B1D43" w:rsidRPr="008B1D43" w:rsidRDefault="008B1D43" w:rsidP="008B1D43">
            <w:pPr>
              <w:rPr>
                <w:rFonts w:ascii="Arial" w:hAnsi="Arial" w:cs="Arial"/>
              </w:rPr>
            </w:pPr>
          </w:p>
        </w:tc>
        <w:tc>
          <w:tcPr>
            <w:tcW w:w="1800" w:type="dxa"/>
          </w:tcPr>
          <w:p w:rsidR="006C3F0B" w:rsidRPr="00141E94" w:rsidRDefault="006C3F0B" w:rsidP="00141E94">
            <w:pPr>
              <w:jc w:val="center"/>
              <w:rPr>
                <w:rFonts w:ascii="Arial" w:hAnsi="Arial" w:cs="Arial"/>
                <w:b/>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t>5.</w:t>
            </w:r>
          </w:p>
        </w:tc>
        <w:tc>
          <w:tcPr>
            <w:tcW w:w="6300" w:type="dxa"/>
          </w:tcPr>
          <w:p w:rsidR="006C3F0B" w:rsidRDefault="00F22214" w:rsidP="00141E94">
            <w:pPr>
              <w:rPr>
                <w:rFonts w:ascii="Arial" w:hAnsi="Arial" w:cs="Arial"/>
                <w:b/>
                <w:sz w:val="22"/>
                <w:szCs w:val="22"/>
                <w:u w:val="single"/>
              </w:rPr>
            </w:pPr>
            <w:r>
              <w:rPr>
                <w:rFonts w:ascii="Arial" w:hAnsi="Arial" w:cs="Arial"/>
                <w:b/>
                <w:sz w:val="22"/>
                <w:szCs w:val="22"/>
                <w:u w:val="single"/>
              </w:rPr>
              <w:t>Computer System &amp; Telephones</w:t>
            </w:r>
          </w:p>
          <w:p w:rsidR="00141E94" w:rsidRDefault="00141E94" w:rsidP="00141E94">
            <w:pPr>
              <w:rPr>
                <w:rFonts w:ascii="Arial" w:hAnsi="Arial" w:cs="Arial"/>
                <w:b/>
                <w:sz w:val="22"/>
                <w:szCs w:val="22"/>
                <w:u w:val="single"/>
              </w:rPr>
            </w:pPr>
          </w:p>
          <w:p w:rsidR="00300771" w:rsidRDefault="00F22214" w:rsidP="00141E94">
            <w:pPr>
              <w:pStyle w:val="PlainText"/>
              <w:rPr>
                <w:rFonts w:ascii="Arial" w:hAnsi="Arial" w:cs="Arial"/>
                <w:sz w:val="24"/>
                <w:szCs w:val="24"/>
              </w:rPr>
            </w:pPr>
            <w:r>
              <w:rPr>
                <w:rFonts w:ascii="Arial" w:hAnsi="Arial" w:cs="Arial"/>
                <w:sz w:val="24"/>
                <w:szCs w:val="24"/>
              </w:rPr>
              <w:t xml:space="preserve">Bev informed the group that we are </w:t>
            </w:r>
            <w:proofErr w:type="gramStart"/>
            <w:r>
              <w:rPr>
                <w:rFonts w:ascii="Arial" w:hAnsi="Arial" w:cs="Arial"/>
                <w:sz w:val="24"/>
                <w:szCs w:val="24"/>
              </w:rPr>
              <w:t>migrating</w:t>
            </w:r>
            <w:proofErr w:type="gramEnd"/>
            <w:r>
              <w:rPr>
                <w:rFonts w:ascii="Arial" w:hAnsi="Arial" w:cs="Arial"/>
                <w:sz w:val="24"/>
                <w:szCs w:val="24"/>
              </w:rPr>
              <w:t xml:space="preserve"> Drayton Road to </w:t>
            </w:r>
            <w:proofErr w:type="spellStart"/>
            <w:r>
              <w:rPr>
                <w:rFonts w:ascii="Arial" w:hAnsi="Arial" w:cs="Arial"/>
                <w:sz w:val="24"/>
                <w:szCs w:val="24"/>
              </w:rPr>
              <w:t>Emis</w:t>
            </w:r>
            <w:proofErr w:type="spellEnd"/>
            <w:r>
              <w:rPr>
                <w:rFonts w:ascii="Arial" w:hAnsi="Arial" w:cs="Arial"/>
                <w:sz w:val="24"/>
                <w:szCs w:val="24"/>
              </w:rPr>
              <w:t xml:space="preserve"> Web computer system on 15</w:t>
            </w:r>
            <w:r w:rsidRPr="00F22214">
              <w:rPr>
                <w:rFonts w:ascii="Arial" w:hAnsi="Arial" w:cs="Arial"/>
                <w:sz w:val="24"/>
                <w:szCs w:val="24"/>
                <w:vertAlign w:val="superscript"/>
              </w:rPr>
              <w:t>th</w:t>
            </w:r>
            <w:r>
              <w:rPr>
                <w:rFonts w:ascii="Arial" w:hAnsi="Arial" w:cs="Arial"/>
                <w:sz w:val="24"/>
                <w:szCs w:val="24"/>
              </w:rPr>
              <w:t xml:space="preserve"> June 2017 then merging the two systems together on 30</w:t>
            </w:r>
            <w:r w:rsidRPr="00F22214">
              <w:rPr>
                <w:rFonts w:ascii="Arial" w:hAnsi="Arial" w:cs="Arial"/>
                <w:sz w:val="24"/>
                <w:szCs w:val="24"/>
                <w:vertAlign w:val="superscript"/>
              </w:rPr>
              <w:t>th</w:t>
            </w:r>
            <w:r>
              <w:rPr>
                <w:rFonts w:ascii="Arial" w:hAnsi="Arial" w:cs="Arial"/>
                <w:sz w:val="24"/>
                <w:szCs w:val="24"/>
              </w:rPr>
              <w:t xml:space="preserve"> June 2017.  There will be a period of down time during both periods, we have plans in place to minimise the impact for patients.</w:t>
            </w:r>
          </w:p>
          <w:p w:rsidR="00F22214" w:rsidRDefault="00F22214" w:rsidP="00141E94">
            <w:pPr>
              <w:pStyle w:val="PlainText"/>
              <w:rPr>
                <w:rFonts w:ascii="Arial" w:hAnsi="Arial" w:cs="Arial"/>
                <w:sz w:val="24"/>
                <w:szCs w:val="24"/>
              </w:rPr>
            </w:pPr>
          </w:p>
          <w:p w:rsidR="00F22214" w:rsidRDefault="00F22214" w:rsidP="00141E94">
            <w:pPr>
              <w:pStyle w:val="PlainText"/>
              <w:rPr>
                <w:rFonts w:ascii="Arial" w:hAnsi="Arial" w:cs="Arial"/>
                <w:sz w:val="24"/>
                <w:szCs w:val="24"/>
              </w:rPr>
            </w:pPr>
            <w:r>
              <w:rPr>
                <w:rFonts w:ascii="Arial" w:hAnsi="Arial" w:cs="Arial"/>
                <w:sz w:val="24"/>
                <w:szCs w:val="24"/>
              </w:rPr>
              <w:t xml:space="preserve">We are also installing patient call in and self-check in systems to reduce queues at the reception.  The call in screen will also act as a patient information screen with </w:t>
            </w:r>
            <w:r>
              <w:rPr>
                <w:rFonts w:ascii="Arial" w:hAnsi="Arial" w:cs="Arial"/>
                <w:sz w:val="24"/>
                <w:szCs w:val="24"/>
              </w:rPr>
              <w:lastRenderedPageBreak/>
              <w:t>educational material being displayed.</w:t>
            </w:r>
          </w:p>
          <w:p w:rsidR="00F22214" w:rsidRDefault="00F22214" w:rsidP="00141E94">
            <w:pPr>
              <w:pStyle w:val="PlainText"/>
              <w:rPr>
                <w:rFonts w:ascii="Arial" w:hAnsi="Arial" w:cs="Arial"/>
                <w:sz w:val="24"/>
                <w:szCs w:val="24"/>
              </w:rPr>
            </w:pPr>
          </w:p>
          <w:p w:rsidR="00F22214" w:rsidRDefault="00F22214" w:rsidP="00141E94">
            <w:pPr>
              <w:pStyle w:val="PlainText"/>
              <w:rPr>
                <w:rFonts w:ascii="Arial" w:hAnsi="Arial" w:cs="Arial"/>
                <w:sz w:val="24"/>
                <w:szCs w:val="24"/>
              </w:rPr>
            </w:pPr>
            <w:r>
              <w:rPr>
                <w:rFonts w:ascii="Arial" w:hAnsi="Arial" w:cs="Arial"/>
                <w:sz w:val="24"/>
                <w:szCs w:val="24"/>
              </w:rPr>
              <w:t xml:space="preserve">Patients who are registered for on-line services at Drayton Road will need to re-register s this foes not transfer over.  Bev suggested </w:t>
            </w:r>
            <w:proofErr w:type="gramStart"/>
            <w:r>
              <w:rPr>
                <w:rFonts w:ascii="Arial" w:hAnsi="Arial" w:cs="Arial"/>
                <w:sz w:val="24"/>
                <w:szCs w:val="24"/>
              </w:rPr>
              <w:t>to do</w:t>
            </w:r>
            <w:proofErr w:type="gramEnd"/>
            <w:r>
              <w:rPr>
                <w:rFonts w:ascii="Arial" w:hAnsi="Arial" w:cs="Arial"/>
                <w:sz w:val="24"/>
                <w:szCs w:val="24"/>
              </w:rPr>
              <w:t xml:space="preserve"> this from the first week in July.  All patients registered for on-line will be sent a reminder text message prior to 15</w:t>
            </w:r>
            <w:r w:rsidRPr="00F22214">
              <w:rPr>
                <w:rFonts w:ascii="Arial" w:hAnsi="Arial" w:cs="Arial"/>
                <w:sz w:val="24"/>
                <w:szCs w:val="24"/>
                <w:vertAlign w:val="superscript"/>
              </w:rPr>
              <w:t>th</w:t>
            </w:r>
            <w:r>
              <w:rPr>
                <w:rFonts w:ascii="Arial" w:hAnsi="Arial" w:cs="Arial"/>
                <w:sz w:val="24"/>
                <w:szCs w:val="24"/>
              </w:rPr>
              <w:t xml:space="preserve"> June as a reminder.</w:t>
            </w:r>
          </w:p>
          <w:p w:rsidR="00F22214" w:rsidRDefault="00F22214" w:rsidP="00141E94">
            <w:pPr>
              <w:pStyle w:val="PlainText"/>
              <w:rPr>
                <w:rFonts w:ascii="Arial" w:hAnsi="Arial" w:cs="Arial"/>
                <w:sz w:val="24"/>
                <w:szCs w:val="24"/>
              </w:rPr>
            </w:pPr>
          </w:p>
          <w:p w:rsidR="00F22214" w:rsidRPr="00141E94" w:rsidRDefault="00F22214" w:rsidP="00141E94">
            <w:pPr>
              <w:pStyle w:val="PlainText"/>
              <w:rPr>
                <w:rFonts w:ascii="Arial" w:hAnsi="Arial" w:cs="Arial"/>
                <w:sz w:val="24"/>
                <w:szCs w:val="24"/>
              </w:rPr>
            </w:pPr>
            <w:r>
              <w:rPr>
                <w:rFonts w:ascii="Arial" w:hAnsi="Arial" w:cs="Arial"/>
                <w:sz w:val="24"/>
                <w:szCs w:val="24"/>
              </w:rPr>
              <w:t>We are implementing a new telephone system with the local IT department.  We haven’t had a final date for go live yet as the telephone number is in the porting over process.  The telephone number for both sites will remain the same.  We will have a new fax number, which will be live within the next couple of weeks.</w:t>
            </w:r>
          </w:p>
          <w:p w:rsidR="00141E94" w:rsidRPr="00141E94" w:rsidRDefault="00141E94" w:rsidP="00141E94">
            <w:pPr>
              <w:pStyle w:val="PlainText"/>
              <w:rPr>
                <w:rFonts w:ascii="Arial" w:hAnsi="Arial" w:cs="Arial"/>
                <w:sz w:val="24"/>
                <w:szCs w:val="24"/>
              </w:rPr>
            </w:pPr>
          </w:p>
          <w:p w:rsidR="00616F44" w:rsidRPr="00C2150A" w:rsidRDefault="00616F44"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tc>
      </w:tr>
      <w:tr w:rsidR="00B213CB" w:rsidRPr="00C2150A" w:rsidTr="00141E94">
        <w:tc>
          <w:tcPr>
            <w:tcW w:w="754" w:type="dxa"/>
          </w:tcPr>
          <w:p w:rsidR="00B213CB" w:rsidRPr="00C2150A" w:rsidRDefault="00B213CB" w:rsidP="00141E94">
            <w:pPr>
              <w:rPr>
                <w:rFonts w:ascii="Arial" w:hAnsi="Arial" w:cs="Arial"/>
                <w:sz w:val="22"/>
                <w:szCs w:val="22"/>
              </w:rPr>
            </w:pPr>
            <w:r w:rsidRPr="00C2150A">
              <w:rPr>
                <w:rFonts w:ascii="Arial" w:hAnsi="Arial" w:cs="Arial"/>
                <w:sz w:val="22"/>
                <w:szCs w:val="22"/>
              </w:rPr>
              <w:lastRenderedPageBreak/>
              <w:t>6.</w:t>
            </w:r>
          </w:p>
        </w:tc>
        <w:tc>
          <w:tcPr>
            <w:tcW w:w="6300" w:type="dxa"/>
          </w:tcPr>
          <w:p w:rsidR="00B213CB" w:rsidRDefault="00F22214" w:rsidP="00141E94">
            <w:pPr>
              <w:rPr>
                <w:rFonts w:ascii="Arial" w:hAnsi="Arial" w:cs="Arial"/>
                <w:b/>
                <w:sz w:val="22"/>
                <w:szCs w:val="22"/>
                <w:u w:val="single"/>
              </w:rPr>
            </w:pPr>
            <w:r>
              <w:rPr>
                <w:rFonts w:ascii="Arial" w:hAnsi="Arial" w:cs="Arial"/>
                <w:b/>
                <w:sz w:val="22"/>
                <w:szCs w:val="22"/>
                <w:u w:val="single"/>
              </w:rPr>
              <w:t>AOB</w:t>
            </w:r>
          </w:p>
          <w:p w:rsidR="00B213CB" w:rsidRPr="00C2150A" w:rsidRDefault="00B213CB" w:rsidP="00141E94">
            <w:pPr>
              <w:rPr>
                <w:rFonts w:ascii="Arial" w:hAnsi="Arial" w:cs="Arial"/>
                <w:b/>
                <w:sz w:val="22"/>
                <w:szCs w:val="22"/>
                <w:u w:val="single"/>
              </w:rPr>
            </w:pPr>
          </w:p>
          <w:p w:rsidR="00141E94" w:rsidRDefault="00F22214" w:rsidP="00141E94">
            <w:pPr>
              <w:rPr>
                <w:rFonts w:ascii="Arial" w:hAnsi="Arial" w:cs="Arial"/>
              </w:rPr>
            </w:pPr>
            <w:r>
              <w:rPr>
                <w:rFonts w:ascii="Arial" w:hAnsi="Arial" w:cs="Arial"/>
              </w:rPr>
              <w:t>We discussed how the practice has previously run on locum cover and patients becoming frustrated with no continuity of care.  We assured the group that we now have a stable GP team and we are working through our plans to making the service better for patients and offer new services.</w:t>
            </w:r>
          </w:p>
          <w:p w:rsidR="00F22214" w:rsidRDefault="00F22214" w:rsidP="00141E94">
            <w:pPr>
              <w:rPr>
                <w:rFonts w:ascii="Arial" w:hAnsi="Arial" w:cs="Arial"/>
              </w:rPr>
            </w:pPr>
            <w:r>
              <w:rPr>
                <w:rFonts w:ascii="Arial" w:hAnsi="Arial" w:cs="Arial"/>
              </w:rPr>
              <w:t>We are looking forward to working with new patient group.</w:t>
            </w:r>
          </w:p>
          <w:p w:rsidR="00F22214" w:rsidRDefault="00F22214" w:rsidP="00141E94">
            <w:pPr>
              <w:rPr>
                <w:rFonts w:ascii="Arial" w:hAnsi="Arial" w:cs="Arial"/>
              </w:rPr>
            </w:pPr>
          </w:p>
          <w:p w:rsidR="00F22214" w:rsidRDefault="00F22214" w:rsidP="00141E94">
            <w:pPr>
              <w:rPr>
                <w:rFonts w:ascii="Arial" w:hAnsi="Arial" w:cs="Arial"/>
              </w:rPr>
            </w:pPr>
            <w:r>
              <w:rPr>
                <w:rFonts w:ascii="Arial" w:hAnsi="Arial" w:cs="Arial"/>
              </w:rPr>
              <w:t xml:space="preserve">Thank you all for attending. </w:t>
            </w:r>
          </w:p>
          <w:p w:rsidR="00F22214" w:rsidRDefault="00F22214" w:rsidP="00141E94">
            <w:pPr>
              <w:rPr>
                <w:rFonts w:ascii="Arial" w:hAnsi="Arial" w:cs="Arial"/>
              </w:rPr>
            </w:pPr>
          </w:p>
          <w:p w:rsidR="00141E94" w:rsidRPr="00C2150A" w:rsidRDefault="00141E94" w:rsidP="00141E94">
            <w:pPr>
              <w:rPr>
                <w:rFonts w:ascii="Arial" w:hAnsi="Arial" w:cs="Arial"/>
                <w:sz w:val="22"/>
                <w:szCs w:val="22"/>
              </w:rPr>
            </w:pPr>
          </w:p>
        </w:tc>
        <w:tc>
          <w:tcPr>
            <w:tcW w:w="1800" w:type="dxa"/>
          </w:tcPr>
          <w:p w:rsidR="00B213CB" w:rsidRPr="00C2150A" w:rsidRDefault="00B213CB" w:rsidP="00141E94">
            <w:pPr>
              <w:jc w:val="center"/>
              <w:rPr>
                <w:rFonts w:ascii="Arial" w:hAnsi="Arial" w:cs="Arial"/>
                <w:b/>
                <w:sz w:val="22"/>
                <w:szCs w:val="22"/>
              </w:rPr>
            </w:pPr>
          </w:p>
        </w:tc>
      </w:tr>
      <w:tr w:rsidR="00C2150A" w:rsidRPr="00C2150A" w:rsidTr="00141E94">
        <w:tc>
          <w:tcPr>
            <w:tcW w:w="754" w:type="dxa"/>
          </w:tcPr>
          <w:p w:rsidR="00C2150A" w:rsidRPr="00C2150A" w:rsidRDefault="00C2150A" w:rsidP="00141E94">
            <w:pPr>
              <w:rPr>
                <w:rFonts w:ascii="Arial" w:hAnsi="Arial" w:cs="Arial"/>
                <w:sz w:val="22"/>
                <w:szCs w:val="22"/>
              </w:rPr>
            </w:pPr>
            <w:r>
              <w:rPr>
                <w:rFonts w:ascii="Arial" w:hAnsi="Arial" w:cs="Arial"/>
                <w:sz w:val="22"/>
                <w:szCs w:val="22"/>
              </w:rPr>
              <w:t>8.</w:t>
            </w:r>
          </w:p>
        </w:tc>
        <w:tc>
          <w:tcPr>
            <w:tcW w:w="6300" w:type="dxa"/>
          </w:tcPr>
          <w:p w:rsidR="00C2150A" w:rsidRDefault="00C2150A" w:rsidP="00141E94">
            <w:pPr>
              <w:rPr>
                <w:rFonts w:ascii="Arial" w:hAnsi="Arial" w:cs="Arial"/>
                <w:b/>
                <w:sz w:val="22"/>
                <w:szCs w:val="22"/>
                <w:u w:val="single"/>
              </w:rPr>
            </w:pPr>
            <w:r>
              <w:rPr>
                <w:rFonts w:ascii="Arial" w:hAnsi="Arial" w:cs="Arial"/>
                <w:b/>
                <w:sz w:val="22"/>
                <w:szCs w:val="22"/>
                <w:u w:val="single"/>
              </w:rPr>
              <w:t>Next Meeting</w:t>
            </w:r>
          </w:p>
          <w:p w:rsidR="00C2150A" w:rsidRDefault="00C2150A" w:rsidP="00141E94">
            <w:pPr>
              <w:rPr>
                <w:rFonts w:ascii="Arial" w:hAnsi="Arial" w:cs="Arial"/>
                <w:b/>
                <w:sz w:val="22"/>
                <w:szCs w:val="22"/>
                <w:u w:val="single"/>
              </w:rPr>
            </w:pPr>
          </w:p>
          <w:p w:rsidR="00C2150A" w:rsidRPr="00C2150A" w:rsidRDefault="00F22214" w:rsidP="00141E94">
            <w:pPr>
              <w:rPr>
                <w:rFonts w:ascii="Arial" w:hAnsi="Arial" w:cs="Arial"/>
                <w:sz w:val="22"/>
                <w:szCs w:val="22"/>
              </w:rPr>
            </w:pPr>
            <w:r>
              <w:rPr>
                <w:rFonts w:ascii="Arial" w:hAnsi="Arial" w:cs="Arial"/>
                <w:sz w:val="22"/>
                <w:szCs w:val="22"/>
              </w:rPr>
              <w:t>End of August – date to be confirmed</w:t>
            </w:r>
          </w:p>
        </w:tc>
        <w:tc>
          <w:tcPr>
            <w:tcW w:w="1800" w:type="dxa"/>
          </w:tcPr>
          <w:p w:rsidR="00C2150A" w:rsidRPr="00C2150A" w:rsidRDefault="00C2150A" w:rsidP="00141E94">
            <w:pPr>
              <w:jc w:val="center"/>
              <w:rPr>
                <w:rFonts w:ascii="Arial" w:hAnsi="Arial" w:cs="Arial"/>
                <w:b/>
                <w:sz w:val="22"/>
                <w:szCs w:val="22"/>
              </w:rPr>
            </w:pPr>
          </w:p>
        </w:tc>
      </w:tr>
    </w:tbl>
    <w:p w:rsidR="0013342E" w:rsidRPr="00C2150A" w:rsidRDefault="0013342E" w:rsidP="00E64338">
      <w:pPr>
        <w:rPr>
          <w:rFonts w:ascii="Arial" w:hAnsi="Arial" w:cs="Arial"/>
          <w:b/>
          <w:sz w:val="22"/>
          <w:szCs w:val="22"/>
        </w:rPr>
      </w:pPr>
    </w:p>
    <w:p w:rsidR="00DB613E" w:rsidRPr="00C2150A" w:rsidRDefault="00DB613E" w:rsidP="00D075DF">
      <w:pPr>
        <w:rPr>
          <w:rFonts w:ascii="Arial" w:hAnsi="Arial" w:cs="Arial"/>
          <w:b/>
          <w:sz w:val="22"/>
          <w:szCs w:val="22"/>
        </w:rPr>
      </w:pPr>
    </w:p>
    <w:p w:rsidR="0093794F" w:rsidRPr="00C2150A" w:rsidRDefault="0093794F" w:rsidP="00D075DF">
      <w:pPr>
        <w:rPr>
          <w:rFonts w:ascii="Arial" w:hAnsi="Arial" w:cs="Arial"/>
          <w:b/>
          <w:sz w:val="22"/>
          <w:szCs w:val="22"/>
        </w:rPr>
      </w:pPr>
    </w:p>
    <w:p w:rsidR="00DA044A" w:rsidRPr="00C2150A" w:rsidRDefault="00DA044A" w:rsidP="005D0EAC">
      <w:pPr>
        <w:rPr>
          <w:rFonts w:ascii="Arial" w:hAnsi="Arial" w:cs="Arial"/>
          <w:b/>
          <w:sz w:val="22"/>
          <w:szCs w:val="22"/>
        </w:rPr>
      </w:pPr>
    </w:p>
    <w:sectPr w:rsidR="00DA044A" w:rsidRPr="00C2150A" w:rsidSect="00AA68F8">
      <w:footerReference w:type="even" r:id="rId9"/>
      <w:footerReference w:type="default" r:id="rId10"/>
      <w:pgSz w:w="11906" w:h="16838"/>
      <w:pgMar w:top="360" w:right="1800" w:bottom="71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99" w:rsidRDefault="005D3C99">
      <w:r>
        <w:separator/>
      </w:r>
    </w:p>
  </w:endnote>
  <w:endnote w:type="continuationSeparator" w:id="0">
    <w:p w:rsidR="005D3C99" w:rsidRDefault="005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F22214">
      <w:rPr>
        <w:rStyle w:val="PageNumber"/>
        <w:noProof/>
      </w:rPr>
      <w:t>1</w:t>
    </w:r>
    <w:r>
      <w:rPr>
        <w:rStyle w:val="PageNumber"/>
      </w:rPr>
      <w:fldChar w:fldCharType="end"/>
    </w:r>
  </w:p>
  <w:p w:rsidR="003C2F19" w:rsidRDefault="003C2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99" w:rsidRDefault="005D3C99">
      <w:r>
        <w:separator/>
      </w:r>
    </w:p>
  </w:footnote>
  <w:footnote w:type="continuationSeparator" w:id="0">
    <w:p w:rsidR="005D3C99" w:rsidRDefault="005D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4E79"/>
    <w:rsid w:val="00003A45"/>
    <w:rsid w:val="00004846"/>
    <w:rsid w:val="00014E76"/>
    <w:rsid w:val="00021A88"/>
    <w:rsid w:val="00022D3A"/>
    <w:rsid w:val="00022EAD"/>
    <w:rsid w:val="000341B2"/>
    <w:rsid w:val="00045A1A"/>
    <w:rsid w:val="00053146"/>
    <w:rsid w:val="00056BEC"/>
    <w:rsid w:val="00057FEB"/>
    <w:rsid w:val="000A1AA9"/>
    <w:rsid w:val="000A413F"/>
    <w:rsid w:val="000B07E9"/>
    <w:rsid w:val="000B6E2E"/>
    <w:rsid w:val="000C4C46"/>
    <w:rsid w:val="000D2938"/>
    <w:rsid w:val="000E48D1"/>
    <w:rsid w:val="000F4566"/>
    <w:rsid w:val="000F5226"/>
    <w:rsid w:val="00107C77"/>
    <w:rsid w:val="0012319B"/>
    <w:rsid w:val="00131FA4"/>
    <w:rsid w:val="0013342E"/>
    <w:rsid w:val="0013650F"/>
    <w:rsid w:val="00137DDA"/>
    <w:rsid w:val="00141E94"/>
    <w:rsid w:val="00142976"/>
    <w:rsid w:val="001443AE"/>
    <w:rsid w:val="001538DF"/>
    <w:rsid w:val="0015447A"/>
    <w:rsid w:val="001641FD"/>
    <w:rsid w:val="0017176B"/>
    <w:rsid w:val="00176E9F"/>
    <w:rsid w:val="00177C05"/>
    <w:rsid w:val="00180CC1"/>
    <w:rsid w:val="00187BCD"/>
    <w:rsid w:val="001925F6"/>
    <w:rsid w:val="001A0561"/>
    <w:rsid w:val="001A7A71"/>
    <w:rsid w:val="001B426F"/>
    <w:rsid w:val="001C05E1"/>
    <w:rsid w:val="001D52CD"/>
    <w:rsid w:val="001D7B9C"/>
    <w:rsid w:val="001E0D77"/>
    <w:rsid w:val="001F55C4"/>
    <w:rsid w:val="001F712E"/>
    <w:rsid w:val="00201801"/>
    <w:rsid w:val="00205413"/>
    <w:rsid w:val="002154C9"/>
    <w:rsid w:val="00223C2C"/>
    <w:rsid w:val="002240C5"/>
    <w:rsid w:val="00224512"/>
    <w:rsid w:val="002431C2"/>
    <w:rsid w:val="002471C6"/>
    <w:rsid w:val="002532AF"/>
    <w:rsid w:val="0026507F"/>
    <w:rsid w:val="0027130B"/>
    <w:rsid w:val="00272E65"/>
    <w:rsid w:val="00281034"/>
    <w:rsid w:val="00292B86"/>
    <w:rsid w:val="002A1C29"/>
    <w:rsid w:val="00300771"/>
    <w:rsid w:val="00304174"/>
    <w:rsid w:val="00314BD8"/>
    <w:rsid w:val="0031537E"/>
    <w:rsid w:val="00320BAD"/>
    <w:rsid w:val="0032338C"/>
    <w:rsid w:val="00332536"/>
    <w:rsid w:val="00357D28"/>
    <w:rsid w:val="00372941"/>
    <w:rsid w:val="00373A34"/>
    <w:rsid w:val="00383B69"/>
    <w:rsid w:val="00393E48"/>
    <w:rsid w:val="00394D53"/>
    <w:rsid w:val="003C2F19"/>
    <w:rsid w:val="003C4E45"/>
    <w:rsid w:val="003E3502"/>
    <w:rsid w:val="003F1F90"/>
    <w:rsid w:val="003F5AC6"/>
    <w:rsid w:val="004025B7"/>
    <w:rsid w:val="00405D09"/>
    <w:rsid w:val="00422883"/>
    <w:rsid w:val="00424161"/>
    <w:rsid w:val="00435520"/>
    <w:rsid w:val="00445A5E"/>
    <w:rsid w:val="00462E0F"/>
    <w:rsid w:val="0046524F"/>
    <w:rsid w:val="00470AA0"/>
    <w:rsid w:val="00476199"/>
    <w:rsid w:val="00481EF0"/>
    <w:rsid w:val="004A0DBA"/>
    <w:rsid w:val="004A4F49"/>
    <w:rsid w:val="004A7B46"/>
    <w:rsid w:val="004C0641"/>
    <w:rsid w:val="004C1C73"/>
    <w:rsid w:val="004C6DCD"/>
    <w:rsid w:val="004E30EC"/>
    <w:rsid w:val="004F42AF"/>
    <w:rsid w:val="004F5AD7"/>
    <w:rsid w:val="004F74DA"/>
    <w:rsid w:val="00505221"/>
    <w:rsid w:val="00511741"/>
    <w:rsid w:val="00520B8F"/>
    <w:rsid w:val="005314A3"/>
    <w:rsid w:val="00542A17"/>
    <w:rsid w:val="00543515"/>
    <w:rsid w:val="00546CC2"/>
    <w:rsid w:val="0055319F"/>
    <w:rsid w:val="00564CAF"/>
    <w:rsid w:val="00566B4A"/>
    <w:rsid w:val="005750EA"/>
    <w:rsid w:val="00582893"/>
    <w:rsid w:val="00583BC3"/>
    <w:rsid w:val="005A1050"/>
    <w:rsid w:val="005A547E"/>
    <w:rsid w:val="005A75F1"/>
    <w:rsid w:val="005B57EC"/>
    <w:rsid w:val="005C42D6"/>
    <w:rsid w:val="005D0EAC"/>
    <w:rsid w:val="005D3C99"/>
    <w:rsid w:val="005D4BE9"/>
    <w:rsid w:val="005D5C38"/>
    <w:rsid w:val="005D798C"/>
    <w:rsid w:val="00602202"/>
    <w:rsid w:val="00607013"/>
    <w:rsid w:val="00614340"/>
    <w:rsid w:val="00616F44"/>
    <w:rsid w:val="00621EE5"/>
    <w:rsid w:val="00622AD0"/>
    <w:rsid w:val="00625CA0"/>
    <w:rsid w:val="00636094"/>
    <w:rsid w:val="006372BB"/>
    <w:rsid w:val="006518F9"/>
    <w:rsid w:val="00652143"/>
    <w:rsid w:val="00660A10"/>
    <w:rsid w:val="006733CD"/>
    <w:rsid w:val="00676F4F"/>
    <w:rsid w:val="006777DC"/>
    <w:rsid w:val="0069468E"/>
    <w:rsid w:val="006A0D00"/>
    <w:rsid w:val="006A2E5E"/>
    <w:rsid w:val="006A4134"/>
    <w:rsid w:val="006B03F6"/>
    <w:rsid w:val="006B6F33"/>
    <w:rsid w:val="006C3F0B"/>
    <w:rsid w:val="006E26E8"/>
    <w:rsid w:val="006E35D9"/>
    <w:rsid w:val="006E7013"/>
    <w:rsid w:val="006F02E8"/>
    <w:rsid w:val="006F3587"/>
    <w:rsid w:val="00715E12"/>
    <w:rsid w:val="007205A2"/>
    <w:rsid w:val="00727777"/>
    <w:rsid w:val="0073312E"/>
    <w:rsid w:val="00733A41"/>
    <w:rsid w:val="007445AF"/>
    <w:rsid w:val="0074678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D4037"/>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50E00"/>
    <w:rsid w:val="00860F12"/>
    <w:rsid w:val="00870FD3"/>
    <w:rsid w:val="00872BBF"/>
    <w:rsid w:val="00885FA3"/>
    <w:rsid w:val="008A03F4"/>
    <w:rsid w:val="008A42AD"/>
    <w:rsid w:val="008B1D43"/>
    <w:rsid w:val="008B1E06"/>
    <w:rsid w:val="008B37C1"/>
    <w:rsid w:val="008C3944"/>
    <w:rsid w:val="008D31E1"/>
    <w:rsid w:val="008D4354"/>
    <w:rsid w:val="008D4FA5"/>
    <w:rsid w:val="008E14E2"/>
    <w:rsid w:val="008E1A15"/>
    <w:rsid w:val="008E2456"/>
    <w:rsid w:val="008F41C8"/>
    <w:rsid w:val="00903DBD"/>
    <w:rsid w:val="00917B28"/>
    <w:rsid w:val="009221FA"/>
    <w:rsid w:val="00922827"/>
    <w:rsid w:val="0093173C"/>
    <w:rsid w:val="009336DD"/>
    <w:rsid w:val="0093794F"/>
    <w:rsid w:val="00943806"/>
    <w:rsid w:val="009502C8"/>
    <w:rsid w:val="0098338C"/>
    <w:rsid w:val="0098644B"/>
    <w:rsid w:val="00986542"/>
    <w:rsid w:val="0098668E"/>
    <w:rsid w:val="009B1B7E"/>
    <w:rsid w:val="009B2E1B"/>
    <w:rsid w:val="009B7A3C"/>
    <w:rsid w:val="009B7D73"/>
    <w:rsid w:val="009C162C"/>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238F"/>
    <w:rsid w:val="00AB7791"/>
    <w:rsid w:val="00AC466D"/>
    <w:rsid w:val="00AD39A2"/>
    <w:rsid w:val="00AE4BF2"/>
    <w:rsid w:val="00AF5C31"/>
    <w:rsid w:val="00AF634F"/>
    <w:rsid w:val="00B07798"/>
    <w:rsid w:val="00B12157"/>
    <w:rsid w:val="00B213CB"/>
    <w:rsid w:val="00B327D1"/>
    <w:rsid w:val="00B57D7D"/>
    <w:rsid w:val="00B85E66"/>
    <w:rsid w:val="00BA5D93"/>
    <w:rsid w:val="00BB2089"/>
    <w:rsid w:val="00BB632B"/>
    <w:rsid w:val="00BC2784"/>
    <w:rsid w:val="00BC6123"/>
    <w:rsid w:val="00BF24A1"/>
    <w:rsid w:val="00BF4DF7"/>
    <w:rsid w:val="00BF74D4"/>
    <w:rsid w:val="00C01798"/>
    <w:rsid w:val="00C07215"/>
    <w:rsid w:val="00C1044D"/>
    <w:rsid w:val="00C1586B"/>
    <w:rsid w:val="00C2150A"/>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27F20"/>
    <w:rsid w:val="00D3675E"/>
    <w:rsid w:val="00D45DEA"/>
    <w:rsid w:val="00D462DA"/>
    <w:rsid w:val="00D47F55"/>
    <w:rsid w:val="00D84849"/>
    <w:rsid w:val="00D97D59"/>
    <w:rsid w:val="00DA044A"/>
    <w:rsid w:val="00DA32A1"/>
    <w:rsid w:val="00DB2436"/>
    <w:rsid w:val="00DB5DF9"/>
    <w:rsid w:val="00DB613E"/>
    <w:rsid w:val="00DD0D0F"/>
    <w:rsid w:val="00DD1C80"/>
    <w:rsid w:val="00DD350D"/>
    <w:rsid w:val="00DD7283"/>
    <w:rsid w:val="00E1257A"/>
    <w:rsid w:val="00E13B2D"/>
    <w:rsid w:val="00E142AE"/>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22214"/>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C6F62"/>
    <w:rsid w:val="00FD2847"/>
    <w:rsid w:val="00FD303B"/>
    <w:rsid w:val="00FE0F5C"/>
    <w:rsid w:val="00FE24D8"/>
    <w:rsid w:val="00FE42DE"/>
    <w:rsid w:val="00FE5825"/>
    <w:rsid w:val="00FE6244"/>
    <w:rsid w:val="00FF0DFE"/>
    <w:rsid w:val="00FF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 w:type="character" w:styleId="Hyperlink">
    <w:name w:val="Hyperlink"/>
    <w:basedOn w:val="DefaultParagraphFont"/>
    <w:rsid w:val="00C2150A"/>
    <w:rPr>
      <w:color w:val="0000FF" w:themeColor="hyperlink"/>
      <w:u w:val="single"/>
    </w:rPr>
  </w:style>
  <w:style w:type="paragraph" w:styleId="PlainText">
    <w:name w:val="Plain Text"/>
    <w:basedOn w:val="Normal"/>
    <w:link w:val="PlainTextChar"/>
    <w:uiPriority w:val="99"/>
    <w:unhideWhenUsed/>
    <w:rsid w:val="00141E9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41E94"/>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6995">
      <w:bodyDiv w:val="1"/>
      <w:marLeft w:val="0"/>
      <w:marRight w:val="0"/>
      <w:marTop w:val="0"/>
      <w:marBottom w:val="0"/>
      <w:divBdr>
        <w:top w:val="none" w:sz="0" w:space="0" w:color="auto"/>
        <w:left w:val="none" w:sz="0" w:space="0" w:color="auto"/>
        <w:bottom w:val="none" w:sz="0" w:space="0" w:color="auto"/>
        <w:right w:val="none" w:sz="0" w:space="0" w:color="auto"/>
      </w:divBdr>
    </w:div>
    <w:div w:id="584193314">
      <w:bodyDiv w:val="1"/>
      <w:marLeft w:val="0"/>
      <w:marRight w:val="0"/>
      <w:marTop w:val="0"/>
      <w:marBottom w:val="0"/>
      <w:divBdr>
        <w:top w:val="none" w:sz="0" w:space="0" w:color="auto"/>
        <w:left w:val="none" w:sz="0" w:space="0" w:color="auto"/>
        <w:bottom w:val="none" w:sz="0" w:space="0" w:color="auto"/>
        <w:right w:val="none" w:sz="0" w:space="0" w:color="auto"/>
      </w:divBdr>
    </w:div>
    <w:div w:id="919102839">
      <w:bodyDiv w:val="1"/>
      <w:marLeft w:val="0"/>
      <w:marRight w:val="0"/>
      <w:marTop w:val="0"/>
      <w:marBottom w:val="0"/>
      <w:divBdr>
        <w:top w:val="none" w:sz="0" w:space="0" w:color="auto"/>
        <w:left w:val="none" w:sz="0" w:space="0" w:color="auto"/>
        <w:bottom w:val="none" w:sz="0" w:space="0" w:color="auto"/>
        <w:right w:val="none" w:sz="0" w:space="0" w:color="auto"/>
      </w:divBdr>
    </w:div>
    <w:div w:id="1972634476">
      <w:bodyDiv w:val="1"/>
      <w:marLeft w:val="0"/>
      <w:marRight w:val="0"/>
      <w:marTop w:val="0"/>
      <w:marBottom w:val="0"/>
      <w:divBdr>
        <w:top w:val="none" w:sz="0" w:space="0" w:color="auto"/>
        <w:left w:val="none" w:sz="0" w:space="0" w:color="auto"/>
        <w:bottom w:val="none" w:sz="0" w:space="0" w:color="auto"/>
        <w:right w:val="none" w:sz="0" w:space="0" w:color="auto"/>
      </w:divBdr>
    </w:div>
    <w:div w:id="2021541422">
      <w:bodyDiv w:val="1"/>
      <w:marLeft w:val="0"/>
      <w:marRight w:val="0"/>
      <w:marTop w:val="0"/>
      <w:marBottom w:val="0"/>
      <w:divBdr>
        <w:top w:val="none" w:sz="0" w:space="0" w:color="auto"/>
        <w:left w:val="none" w:sz="0" w:space="0" w:color="auto"/>
        <w:bottom w:val="none" w:sz="0" w:space="0" w:color="auto"/>
        <w:right w:val="none" w:sz="0" w:space="0" w:color="auto"/>
      </w:divBdr>
    </w:div>
    <w:div w:id="2025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7605A-CB40-4CEB-A080-084F021E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3</Pages>
  <Words>891</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Heath Bev (M83661)</cp:lastModifiedBy>
  <cp:revision>35</cp:revision>
  <cp:lastPrinted>2017-08-06T10:45:00Z</cp:lastPrinted>
  <dcterms:created xsi:type="dcterms:W3CDTF">2013-05-08T15:45:00Z</dcterms:created>
  <dcterms:modified xsi:type="dcterms:W3CDTF">2017-08-06T10:45:00Z</dcterms:modified>
</cp:coreProperties>
</file>